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C5ED" w14:textId="77777777" w:rsidR="00EC7E14" w:rsidRDefault="008D4BF5">
      <w:pPr>
        <w:spacing w:line="331" w:lineRule="auto"/>
        <w:rPr>
          <w:rFonts w:ascii="Raleway" w:eastAsia="Raleway" w:hAnsi="Raleway" w:cs="Raleway"/>
          <w:color w:val="1A1A1A"/>
          <w:sz w:val="24"/>
          <w:szCs w:val="24"/>
        </w:rPr>
      </w:pPr>
      <w:bookmarkStart w:id="0" w:name="_GoBack"/>
      <w:bookmarkEnd w:id="0"/>
      <w:r>
        <w:rPr>
          <w:rFonts w:ascii="Raleway" w:eastAsia="Raleway" w:hAnsi="Raleway" w:cs="Raleway"/>
          <w:color w:val="1A1A1A"/>
          <w:sz w:val="24"/>
          <w:szCs w:val="24"/>
        </w:rPr>
        <w:t>Baroque band ACRONYM—an "outstanding young early-music string ensemble" (</w:t>
      </w:r>
      <w:r>
        <w:rPr>
          <w:rFonts w:ascii="Raleway" w:eastAsia="Raleway" w:hAnsi="Raleway" w:cs="Raleway"/>
          <w:i/>
          <w:color w:val="1A1A1A"/>
          <w:sz w:val="24"/>
          <w:szCs w:val="24"/>
        </w:rPr>
        <w:t>The New Yorker</w:t>
      </w:r>
      <w:r>
        <w:rPr>
          <w:rFonts w:ascii="Raleway" w:eastAsia="Raleway" w:hAnsi="Raleway" w:cs="Raleway"/>
          <w:color w:val="1A1A1A"/>
          <w:sz w:val="24"/>
          <w:szCs w:val="24"/>
        </w:rPr>
        <w:t>)—is dedicated to giving modern premieres of the wild instrumental music of the seventeenth century. Playing with “...consummate style, grace, and unity of spirit” (</w:t>
      </w:r>
      <w:r>
        <w:rPr>
          <w:rFonts w:ascii="Raleway" w:eastAsia="Raleway" w:hAnsi="Raleway" w:cs="Raleway"/>
          <w:i/>
          <w:color w:val="1A1A1A"/>
          <w:sz w:val="24"/>
          <w:szCs w:val="24"/>
        </w:rPr>
        <w:t>The New York Times</w:t>
      </w:r>
      <w:r>
        <w:rPr>
          <w:rFonts w:ascii="Raleway" w:eastAsia="Raleway" w:hAnsi="Raleway" w:cs="Raleway"/>
          <w:color w:val="1A1A1A"/>
          <w:sz w:val="24"/>
          <w:szCs w:val="24"/>
        </w:rPr>
        <w:t>), the group formed in 2012 and has released eight critically acclaimed C</w:t>
      </w:r>
      <w:r>
        <w:rPr>
          <w:rFonts w:ascii="Raleway" w:eastAsia="Raleway" w:hAnsi="Raleway" w:cs="Raleway"/>
          <w:color w:val="1A1A1A"/>
          <w:sz w:val="24"/>
          <w:szCs w:val="24"/>
        </w:rPr>
        <w:t xml:space="preserve">Ds since 2014. Recent projects include the first modern performances and recordings of works by Biber and Rosenmüller, and Samuel Capricornus's epic cantata cycle </w:t>
      </w:r>
      <w:r>
        <w:rPr>
          <w:rFonts w:ascii="Raleway" w:eastAsia="Raleway" w:hAnsi="Raleway" w:cs="Raleway"/>
          <w:i/>
          <w:color w:val="1A1A1A"/>
          <w:sz w:val="24"/>
          <w:szCs w:val="24"/>
        </w:rPr>
        <w:t>Jubilus Bernhardi</w:t>
      </w:r>
      <w:r>
        <w:rPr>
          <w:rFonts w:ascii="Raleway" w:eastAsia="Raleway" w:hAnsi="Raleway" w:cs="Raleway"/>
          <w:color w:val="1A1A1A"/>
          <w:sz w:val="24"/>
          <w:szCs w:val="24"/>
        </w:rPr>
        <w:t xml:space="preserve"> with the Bach Choir of Holy Trinity. Forthcoming albums include the premier</w:t>
      </w:r>
      <w:r>
        <w:rPr>
          <w:rFonts w:ascii="Raleway" w:eastAsia="Raleway" w:hAnsi="Raleway" w:cs="Raleway"/>
          <w:color w:val="1A1A1A"/>
          <w:sz w:val="24"/>
          <w:szCs w:val="24"/>
        </w:rPr>
        <w:t xml:space="preserve">e recording of Johann Heinrich Schmelzer’s forgotten oratorio </w:t>
      </w:r>
      <w:r>
        <w:rPr>
          <w:rFonts w:ascii="Raleway" w:eastAsia="Raleway" w:hAnsi="Raleway" w:cs="Raleway"/>
          <w:i/>
          <w:color w:val="1A1A1A"/>
          <w:sz w:val="24"/>
          <w:szCs w:val="24"/>
        </w:rPr>
        <w:t xml:space="preserve">Le Memorie Dolorose </w:t>
      </w:r>
      <w:r>
        <w:rPr>
          <w:rFonts w:ascii="Raleway" w:eastAsia="Raleway" w:hAnsi="Raleway" w:cs="Raleway"/>
          <w:color w:val="1A1A1A"/>
          <w:sz w:val="24"/>
          <w:szCs w:val="24"/>
        </w:rPr>
        <w:t>alongside the early music ensemble TENET Vocal Artists.</w:t>
      </w:r>
    </w:p>
    <w:p w14:paraId="3B36EB7E" w14:textId="77777777" w:rsidR="00EC7E14" w:rsidRDefault="00EC7E14">
      <w:pPr>
        <w:spacing w:line="331" w:lineRule="auto"/>
        <w:rPr>
          <w:rFonts w:ascii="Raleway" w:eastAsia="Raleway" w:hAnsi="Raleway" w:cs="Raleway"/>
          <w:color w:val="1A1A1A"/>
          <w:sz w:val="24"/>
          <w:szCs w:val="24"/>
        </w:rPr>
      </w:pPr>
    </w:p>
    <w:p w14:paraId="44F504CF" w14:textId="77777777" w:rsidR="00EC7E14" w:rsidRDefault="008D4BF5">
      <w:pPr>
        <w:spacing w:line="331" w:lineRule="auto"/>
        <w:rPr>
          <w:rFonts w:ascii="Raleway" w:eastAsia="Raleway" w:hAnsi="Raleway" w:cs="Raleway"/>
          <w:color w:val="1A1A1A"/>
          <w:sz w:val="24"/>
          <w:szCs w:val="24"/>
        </w:rPr>
      </w:pPr>
      <w:r>
        <w:rPr>
          <w:rFonts w:ascii="Raleway" w:eastAsia="Raleway" w:hAnsi="Raleway" w:cs="Raleway"/>
          <w:color w:val="1A1A1A"/>
          <w:sz w:val="24"/>
          <w:szCs w:val="24"/>
        </w:rPr>
        <w:t>Recent and upcoming engagements for ACRONYM include Boston Early Music Festival, Music Before 1800 (NYC), Isabella St</w:t>
      </w:r>
      <w:r>
        <w:rPr>
          <w:rFonts w:ascii="Raleway" w:eastAsia="Raleway" w:hAnsi="Raleway" w:cs="Raleway"/>
          <w:color w:val="1A1A1A"/>
          <w:sz w:val="24"/>
          <w:szCs w:val="24"/>
        </w:rPr>
        <w:t>ewart Gardner Museum (Boston), Washington National Cathedral (DC), Hamilton College Performing Arts Series (Clinton, NY), Indianapolis Early Music Festival, Toledo Museum of Art, Renaissance &amp; Baroque (Pittsburgh), Academy of Early Music (Ann Arbor), Chamb</w:t>
      </w:r>
      <w:r>
        <w:rPr>
          <w:rFonts w:ascii="Raleway" w:eastAsia="Raleway" w:hAnsi="Raleway" w:cs="Raleway"/>
          <w:color w:val="1A1A1A"/>
          <w:sz w:val="24"/>
          <w:szCs w:val="24"/>
        </w:rPr>
        <w:t>er Music Wilmington (NC), Electric Earth Concerts (Peterborough, NH), Mahaiwe Performing Arts Center’s Close Encounters with Music (Great Barrington, MA) and Five Boroughs Music Festival (NYC). In the 2018-19 season, ACRONYM has academic residencies at You</w:t>
      </w:r>
      <w:r>
        <w:rPr>
          <w:rFonts w:ascii="Raleway" w:eastAsia="Raleway" w:hAnsi="Raleway" w:cs="Raleway"/>
          <w:color w:val="1A1A1A"/>
          <w:sz w:val="24"/>
          <w:szCs w:val="24"/>
        </w:rPr>
        <w:t>ngstown State University and Vassar College. ACRONYM’s musicians can be heard in Apollo’s Fire, Tafelmusik, Les Arts Florissants, Handel and Haydn Society, Chicago Lyric Opera, International Contemporary Ensemble and the English Concert.</w:t>
      </w:r>
    </w:p>
    <w:p w14:paraId="06C65058" w14:textId="77777777" w:rsidR="00EC7E14" w:rsidRDefault="00EC7E14">
      <w:pPr>
        <w:rPr>
          <w:rFonts w:ascii="Raleway" w:eastAsia="Raleway" w:hAnsi="Raleway" w:cs="Raleway"/>
          <w:color w:val="1A1A1A"/>
          <w:sz w:val="24"/>
          <w:szCs w:val="24"/>
        </w:rPr>
      </w:pPr>
    </w:p>
    <w:p w14:paraId="0104FCF7" w14:textId="77777777" w:rsidR="00EC7E14" w:rsidRDefault="008D4BF5">
      <w:pPr>
        <w:rPr>
          <w:rFonts w:ascii="Raleway" w:eastAsia="Raleway" w:hAnsi="Raleway" w:cs="Raleway"/>
          <w:sz w:val="24"/>
          <w:szCs w:val="24"/>
        </w:rPr>
      </w:pPr>
      <w:r>
        <w:rPr>
          <w:rFonts w:ascii="Raleway" w:eastAsia="Raleway" w:hAnsi="Raleway" w:cs="Raleway"/>
          <w:sz w:val="24"/>
          <w:szCs w:val="24"/>
        </w:rPr>
        <w:t xml:space="preserve"> </w:t>
      </w:r>
    </w:p>
    <w:p w14:paraId="37693DAA" w14:textId="77777777" w:rsidR="00EC7E14" w:rsidRDefault="008D4BF5">
      <w:pPr>
        <w:widowControl w:val="0"/>
        <w:spacing w:after="240" w:line="240" w:lineRule="auto"/>
        <w:ind w:right="-540"/>
        <w:jc w:val="center"/>
        <w:rPr>
          <w:rFonts w:ascii="Raleway" w:eastAsia="Raleway" w:hAnsi="Raleway" w:cs="Raleway"/>
          <w:sz w:val="24"/>
          <w:szCs w:val="24"/>
        </w:rPr>
      </w:pPr>
      <w:r>
        <w:rPr>
          <w:rFonts w:ascii="Raleway" w:eastAsia="Raleway" w:hAnsi="Raleway" w:cs="Raleway"/>
          <w:sz w:val="24"/>
          <w:szCs w:val="24"/>
        </w:rPr>
        <w:t>#</w:t>
      </w:r>
      <w:r>
        <w:rPr>
          <w:rFonts w:ascii="Raleway" w:eastAsia="Raleway" w:hAnsi="Raleway" w:cs="Raleway"/>
          <w:sz w:val="24"/>
          <w:szCs w:val="24"/>
        </w:rPr>
        <w:tab/>
        <w:t xml:space="preserve"> #   </w:t>
      </w:r>
      <w:r>
        <w:rPr>
          <w:rFonts w:ascii="Raleway" w:eastAsia="Raleway" w:hAnsi="Raleway" w:cs="Raleway"/>
          <w:sz w:val="24"/>
          <w:szCs w:val="24"/>
        </w:rPr>
        <w:tab/>
        <w:t xml:space="preserve"> #</w:t>
      </w:r>
    </w:p>
    <w:p w14:paraId="5B6F637F" w14:textId="77777777" w:rsidR="00EC7E14" w:rsidRDefault="008D4BF5">
      <w:pPr>
        <w:widowControl w:val="0"/>
        <w:spacing w:line="240" w:lineRule="auto"/>
        <w:ind w:right="-540"/>
        <w:jc w:val="center"/>
        <w:rPr>
          <w:rFonts w:ascii="Raleway" w:eastAsia="Raleway" w:hAnsi="Raleway" w:cs="Raleway"/>
          <w:sz w:val="24"/>
          <w:szCs w:val="24"/>
        </w:rPr>
      </w:pPr>
      <w:r>
        <w:rPr>
          <w:rFonts w:ascii="Raleway" w:eastAsia="Raleway" w:hAnsi="Raleway" w:cs="Raleway"/>
          <w:sz w:val="24"/>
          <w:szCs w:val="24"/>
        </w:rPr>
        <w:t>UPDA</w:t>
      </w:r>
      <w:r>
        <w:rPr>
          <w:rFonts w:ascii="Raleway" w:eastAsia="Raleway" w:hAnsi="Raleway" w:cs="Raleway"/>
          <w:sz w:val="24"/>
          <w:szCs w:val="24"/>
        </w:rPr>
        <w:t>TED NOVEMBER 2018. PLEASE DESTROY ALL PREVIOUS VERSIONS.</w:t>
      </w:r>
    </w:p>
    <w:sectPr w:rsidR="00EC7E1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FB83" w14:textId="77777777" w:rsidR="008D4BF5" w:rsidRDefault="008D4BF5">
      <w:pPr>
        <w:spacing w:line="240" w:lineRule="auto"/>
      </w:pPr>
      <w:r>
        <w:separator/>
      </w:r>
    </w:p>
  </w:endnote>
  <w:endnote w:type="continuationSeparator" w:id="0">
    <w:p w14:paraId="356A3E7E" w14:textId="77777777" w:rsidR="008D4BF5" w:rsidRDefault="008D4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4D"/>
    <w:family w:val="roman"/>
    <w:notTrueType/>
    <w:pitch w:val="variable"/>
    <w:sig w:usb0="00000003" w:usb1="00000000" w:usb2="00000000" w:usb3="00000000" w:csb0="00000001" w:csb1="00000000"/>
  </w:font>
  <w:font w:name="Raleway">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89FF" w14:textId="77777777" w:rsidR="008D4BF5" w:rsidRDefault="008D4BF5">
      <w:pPr>
        <w:spacing w:line="240" w:lineRule="auto"/>
      </w:pPr>
      <w:r>
        <w:separator/>
      </w:r>
    </w:p>
  </w:footnote>
  <w:footnote w:type="continuationSeparator" w:id="0">
    <w:p w14:paraId="27D020C2" w14:textId="77777777" w:rsidR="008D4BF5" w:rsidRDefault="008D4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C731" w14:textId="77777777" w:rsidR="00EC7E14" w:rsidRDefault="00EC7E14">
    <w:pPr>
      <w:rPr>
        <w:rFonts w:ascii="Raleway" w:eastAsia="Raleway" w:hAnsi="Raleway" w:cs="Raleway"/>
        <w:b/>
        <w:sz w:val="36"/>
        <w:szCs w:val="36"/>
      </w:rPr>
    </w:pPr>
  </w:p>
  <w:p w14:paraId="2CA65C46" w14:textId="77777777" w:rsidR="00EC7E14" w:rsidRDefault="008D4BF5">
    <w:pPr>
      <w:rPr>
        <w:rFonts w:ascii="Raleway" w:eastAsia="Raleway" w:hAnsi="Raleway" w:cs="Raleway"/>
        <w:b/>
        <w:sz w:val="36"/>
        <w:szCs w:val="36"/>
      </w:rPr>
    </w:pPr>
    <w:r>
      <w:rPr>
        <w:rFonts w:ascii="Raleway" w:eastAsia="Raleway" w:hAnsi="Raleway" w:cs="Raleway"/>
        <w:b/>
        <w:sz w:val="36"/>
        <w:szCs w:val="36"/>
      </w:rPr>
      <w:t>ACRONYM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14"/>
    <w:rsid w:val="008D4BF5"/>
    <w:rsid w:val="00B96532"/>
    <w:rsid w:val="00EC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A9D2F"/>
  <w15:docId w15:val="{2FBC7B17-3552-FE4A-95AD-394B3E96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Hamilton</cp:lastModifiedBy>
  <cp:revision>2</cp:revision>
  <dcterms:created xsi:type="dcterms:W3CDTF">2018-11-12T19:25:00Z</dcterms:created>
  <dcterms:modified xsi:type="dcterms:W3CDTF">2018-11-12T19:25:00Z</dcterms:modified>
</cp:coreProperties>
</file>